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6C2693CF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CE75D7"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8A1B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E75D7">
        <w:rPr>
          <w:b/>
          <w:noProof/>
          <w:sz w:val="24"/>
        </w:rPr>
        <w:t>SP-251076</w:t>
      </w:r>
    </w:p>
    <w:p w14:paraId="2F523BD4" w14:textId="76EECC4F" w:rsidR="0025177C" w:rsidRDefault="008A1B5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CE75D7">
        <w:rPr>
          <w:b/>
          <w:noProof/>
          <w:sz w:val="24"/>
        </w:rPr>
        <w:t>6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 w:rsidR="00CE75D7"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6CF8C4F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#01 and #02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24CB5DD9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  <w:sz w:val="24"/>
          <w:szCs w:val="24"/>
        </w:rPr>
        <w:t>pCRs</w:t>
      </w:r>
      <w:proofErr w:type="spellEnd"/>
      <w:r w:rsidR="00CE75D7">
        <w:rPr>
          <w:rFonts w:ascii="Arial" w:hAnsi="Arial" w:cs="Arial"/>
          <w:i/>
          <w:iCs/>
          <w:sz w:val="24"/>
          <w:szCs w:val="24"/>
        </w:rPr>
        <w:t xml:space="preserve"> endorsed by FS_6GSpecs Conference Calls #01 and #02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562EE53D" w:rsidR="00CE75D7" w:rsidRDefault="00CE75D7" w:rsidP="00CE75D7">
      <w:pPr>
        <w:pStyle w:val="B1"/>
      </w:pPr>
      <w:r>
        <w:t>-</w:t>
      </w:r>
      <w:r>
        <w:tab/>
        <w:t xml:space="preserve">"CC01.zip" that contains </w:t>
      </w:r>
      <w:proofErr w:type="spellStart"/>
      <w:r>
        <w:t>pCRs</w:t>
      </w:r>
      <w:proofErr w:type="spellEnd"/>
      <w:r>
        <w:t xml:space="preserve"> endorsed in FS_6GSpecs Conference Call #01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v0.0.0 leading to v0.0.1.</w:t>
      </w:r>
    </w:p>
    <w:p w14:paraId="31C3F788" w14:textId="27485790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293871">
        <w:trPr>
          <w:trHeight w:val="113"/>
        </w:trPr>
        <w:tc>
          <w:tcPr>
            <w:tcW w:w="1413" w:type="dxa"/>
            <w:shd w:val="clear" w:color="auto" w:fill="auto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shd w:val="clear" w:color="auto" w:fill="auto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B14FE9" w:rsidRPr="00B14FE9" w14:paraId="21288E14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B7565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7" w:history="1">
              <w:r w:rsidRPr="00B14FE9">
                <w:rPr>
                  <w:rStyle w:val="Hyperlink"/>
                  <w:lang w:eastAsia="en-GB"/>
                </w:rPr>
                <w:t>6GSM-250041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388E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Annex on Survey of Specification formats, tools and CR processes in use by 3GPP WGs in 2025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8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66409" w14:textId="77D6434E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B</w:t>
            </w:r>
          </w:p>
        </w:tc>
      </w:tr>
      <w:tr w:rsidR="00B14FE9" w:rsidRPr="00B14FE9" w14:paraId="1147E83B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F62D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8" w:history="1">
              <w:r w:rsidRPr="00B14FE9">
                <w:rPr>
                  <w:rStyle w:val="Hyperlink"/>
                  <w:lang w:eastAsia="en-GB"/>
                </w:rPr>
                <w:t>6GSM-250045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EC5B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21.802 – Annex A – 3GPP Stakeholder Survey on CR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2E20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Samsung, Huawei, ZTE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51DDF" w14:textId="5D72D2EA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A</w:t>
            </w:r>
          </w:p>
        </w:tc>
      </w:tr>
      <w:tr w:rsidR="00B14FE9" w:rsidRPr="00B14FE9" w14:paraId="6F6A7642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4C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9" w:history="1">
              <w:r w:rsidRPr="00B14FE9">
                <w:rPr>
                  <w:rStyle w:val="Hyperlink"/>
                  <w:lang w:eastAsia="en-GB"/>
                </w:rPr>
                <w:t>6GSM-250046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9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21.802 – 4.1 – Advantages of Current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94220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Samsung, Nokia, ZTE, Huawei, Apple, Xiaomi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85C3" w14:textId="6DA7164A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293871">
              <w:rPr>
                <w:lang w:eastAsia="en-GB"/>
              </w:rPr>
              <w:t>.1</w:t>
            </w:r>
          </w:p>
        </w:tc>
      </w:tr>
      <w:tr w:rsidR="00B14FE9" w:rsidRPr="00B14FE9" w14:paraId="3C013609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7BBCF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0" w:history="1">
              <w:r w:rsidRPr="00B14FE9">
                <w:rPr>
                  <w:rStyle w:val="Hyperlink"/>
                  <w:lang w:eastAsia="en-GB"/>
                </w:rPr>
                <w:t>6GSM-250048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CDB8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Specific requirements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E900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Apple, Huawei, Nokia, Samsung, Ericsson, NTT DOCOMO INC., Xiaomi, ZTE, MediaTek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2932" w14:textId="632484B0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4.3.2</w:t>
            </w:r>
          </w:p>
        </w:tc>
      </w:tr>
      <w:tr w:rsidR="00B14FE9" w:rsidRPr="00B14FE9" w14:paraId="3DD5DCA2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2CD1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1" w:history="1">
              <w:r w:rsidRPr="00B14FE9">
                <w:rPr>
                  <w:rStyle w:val="Hyperlink"/>
                  <w:lang w:eastAsia="en-GB"/>
                </w:rPr>
                <w:t>6GSM-250050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1B7D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Shortcomings, Pain Points and Potential Improvements to 3GPP Specification Format and Working Methods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611C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Nokia, Huawei, Apple, Samsung, ZTE, Ericsson, NTT DOCOMO INC., Xiaomi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44632" w14:textId="14A3D599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293871">
              <w:rPr>
                <w:lang w:eastAsia="en-GB"/>
              </w:rPr>
              <w:t>.2</w:t>
            </w:r>
          </w:p>
        </w:tc>
      </w:tr>
    </w:tbl>
    <w:p w14:paraId="71E63B3D" w14:textId="77777777" w:rsidR="003D666B" w:rsidRDefault="003D666B" w:rsidP="0051267D"/>
    <w:p w14:paraId="44A9555C" w14:textId="3FB17C55" w:rsidR="00CE75D7" w:rsidRPr="0098688C" w:rsidRDefault="00CE75D7" w:rsidP="00CE75D7">
      <w:pPr>
        <w:pStyle w:val="B1"/>
      </w:pPr>
      <w:r>
        <w:t>-</w:t>
      </w:r>
      <w:r>
        <w:tab/>
        <w:t xml:space="preserve">"CC02.zip" that contains </w:t>
      </w:r>
      <w:proofErr w:type="spellStart"/>
      <w:r>
        <w:t>pCRs</w:t>
      </w:r>
      <w:proofErr w:type="spellEnd"/>
      <w:r>
        <w:t xml:space="preserve"> endorsed in FS_6GSpecs Conference Call #02</w:t>
      </w:r>
      <w:r w:rsidR="0051267D">
        <w:t xml:space="preserve"> (see </w:t>
      </w:r>
      <w:r w:rsidR="00E07AAC">
        <w:t>Table 2</w:t>
      </w:r>
      <w:r w:rsidR="0051267D">
        <w:t>)</w:t>
      </w:r>
      <w:r w:rsidR="002C00E2">
        <w:t>, implemented in TR 21.802 v0.0.1 leading to v0.0.2.</w:t>
      </w:r>
    </w:p>
    <w:p w14:paraId="25622DCB" w14:textId="0272E238" w:rsidR="00E07AAC" w:rsidRDefault="00E07AAC" w:rsidP="00E07AAC">
      <w:pPr>
        <w:pStyle w:val="TH"/>
      </w:pPr>
      <w:r>
        <w:t xml:space="preserve">Table 2: Overview of </w:t>
      </w:r>
      <w:proofErr w:type="spellStart"/>
      <w:r>
        <w:t>pCRs</w:t>
      </w:r>
      <w:proofErr w:type="spellEnd"/>
      <w:r>
        <w:t xml:space="preserve"> endorsed in Conference Call #01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E07AAC" w:rsidRPr="00293871" w14:paraId="70D224E6" w14:textId="77777777" w:rsidTr="00181C6C">
        <w:trPr>
          <w:trHeight w:val="113"/>
        </w:trPr>
        <w:tc>
          <w:tcPr>
            <w:tcW w:w="1413" w:type="dxa"/>
            <w:shd w:val="clear" w:color="auto" w:fill="auto"/>
            <w:noWrap/>
            <w:hideMark/>
          </w:tcPr>
          <w:p w14:paraId="42839871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hideMark/>
          </w:tcPr>
          <w:p w14:paraId="4D7BFCC5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14:paraId="289CE39D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shd w:val="clear" w:color="auto" w:fill="auto"/>
            <w:noWrap/>
            <w:hideMark/>
          </w:tcPr>
          <w:p w14:paraId="25D4D3E8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B14FE9" w:rsidRPr="00B14FE9" w14:paraId="01032AF6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2ED1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2" w:history="1">
              <w:r w:rsidRPr="00B14FE9">
                <w:rPr>
                  <w:rStyle w:val="Hyperlink"/>
                  <w:lang w:eastAsia="en-GB"/>
                </w:rPr>
                <w:t>6GSM-250107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E320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on aligning clause 4.3 with consolidated requirements list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1B92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TR Rapporteur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967E2" w14:textId="11B30E0C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B14FE9">
              <w:rPr>
                <w:lang w:eastAsia="en-GB"/>
              </w:rPr>
              <w:t>.3</w:t>
            </w:r>
          </w:p>
        </w:tc>
      </w:tr>
      <w:tr w:rsidR="00B14FE9" w:rsidRPr="00B14FE9" w14:paraId="24D3F445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3DB6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3" w:history="1">
              <w:r w:rsidRPr="00B14FE9">
                <w:rPr>
                  <w:rStyle w:val="Hyperlink"/>
                  <w:lang w:eastAsia="en-GB"/>
                </w:rPr>
                <w:t>6GSM-250108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42B6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Specification formats, tools, and CR processes in use by 3GPP SA4 in 2025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C38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SA4 Chair, BBC, Qualcomm Incorporated, Tencent, Fraunhofer IIS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77D04" w14:textId="14D68991" w:rsidR="00B14FE9" w:rsidRPr="00B14FE9" w:rsidRDefault="00C313F8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Annex </w:t>
            </w:r>
            <w:r w:rsidR="002867E7">
              <w:rPr>
                <w:lang w:eastAsia="en-GB"/>
              </w:rPr>
              <w:t>B</w:t>
            </w:r>
          </w:p>
        </w:tc>
      </w:tr>
      <w:tr w:rsidR="00B14FE9" w:rsidRPr="00B14FE9" w14:paraId="344147A7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ED19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4" w:history="1">
              <w:r w:rsidRPr="00B14FE9">
                <w:rPr>
                  <w:rStyle w:val="Hyperlink"/>
                  <w:lang w:eastAsia="en-GB"/>
                </w:rPr>
                <w:t>6GSM-250121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C1FA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ongoing tool developments in ETSI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CBFE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C9AF3" w14:textId="7780C663" w:rsidR="00B14FE9" w:rsidRPr="00B14FE9" w:rsidRDefault="00C313F8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4.2</w:t>
            </w:r>
          </w:p>
        </w:tc>
      </w:tr>
      <w:tr w:rsidR="00B14FE9" w:rsidRPr="00B14FE9" w14:paraId="3BF71641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6906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5" w:history="1">
              <w:r w:rsidRPr="00B14FE9">
                <w:rPr>
                  <w:rStyle w:val="Hyperlink"/>
                  <w:lang w:eastAsia="en-GB"/>
                </w:rPr>
                <w:t>6GSM-250125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DDAB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Advantages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738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8BBBD" w14:textId="41F60018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.1</w:t>
            </w:r>
          </w:p>
        </w:tc>
      </w:tr>
      <w:tr w:rsidR="00B14FE9" w:rsidRPr="00B14FE9" w14:paraId="3E5C1F0E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D983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6" w:history="1">
              <w:r w:rsidRPr="00B14FE9">
                <w:rPr>
                  <w:rStyle w:val="Hyperlink"/>
                  <w:lang w:eastAsia="en-GB"/>
                </w:rPr>
                <w:t>6GSM-250126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5B00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Shortcomings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ED6E8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75E5E" w14:textId="4BABCCE9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.2</w:t>
            </w:r>
          </w:p>
        </w:tc>
      </w:tr>
      <w:tr w:rsidR="00B14FE9" w:rsidRPr="00B14FE9" w14:paraId="7C9A8FAF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02CEE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7" w:history="1">
              <w:r w:rsidRPr="00B14FE9">
                <w:rPr>
                  <w:rStyle w:val="Hyperlink"/>
                  <w:lang w:eastAsia="en-GB"/>
                </w:rPr>
                <w:t>6GSM-250127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8A64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shifting complex content and code outside docx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03A3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698A4" w14:textId="52D8E3DC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.2</w:t>
            </w:r>
          </w:p>
        </w:tc>
      </w:tr>
      <w:tr w:rsidR="00B14FE9" w:rsidRPr="00B14FE9" w14:paraId="5FE9A1EF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7310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8" w:history="1">
              <w:r w:rsidRPr="00B14FE9">
                <w:rPr>
                  <w:rStyle w:val="Hyperlink"/>
                  <w:lang w:eastAsia="en-GB"/>
                </w:rPr>
                <w:t>6GSM-250128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1789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Requirements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C33E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F6F31" w14:textId="358D30A5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.3</w:t>
            </w:r>
          </w:p>
        </w:tc>
      </w:tr>
      <w:tr w:rsidR="00B14FE9" w:rsidRPr="00B14FE9" w14:paraId="12DE0FFE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646D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9" w:history="1">
              <w:r w:rsidRPr="00B14FE9">
                <w:rPr>
                  <w:rStyle w:val="Hyperlink"/>
                  <w:lang w:eastAsia="en-GB"/>
                </w:rPr>
                <w:t>6GSM-250129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840A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4.3 – Requirements Identification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445DF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Ericsson LM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92645" w14:textId="2970A4DC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.3</w:t>
            </w:r>
          </w:p>
        </w:tc>
      </w:tr>
      <w:tr w:rsidR="00B14FE9" w:rsidRPr="00B14FE9" w14:paraId="6F203237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83E7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20" w:history="1">
              <w:r w:rsidRPr="00B14FE9">
                <w:rPr>
                  <w:rStyle w:val="Hyperlink"/>
                  <w:lang w:eastAsia="en-GB"/>
                </w:rPr>
                <w:t>6GSM-250130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14819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Annex B: Survey of specification formats, tools, and CR processes in use by 3GPP WGs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E47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Huawei, Vodafone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3722E" w14:textId="496DE499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B</w:t>
            </w:r>
          </w:p>
        </w:tc>
      </w:tr>
    </w:tbl>
    <w:p w14:paraId="5678C771" w14:textId="77777777" w:rsidR="0051267D" w:rsidRDefault="0051267D" w:rsidP="00D80570"/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CA46" w14:textId="77777777" w:rsidR="00EB58C3" w:rsidRDefault="00EB58C3">
      <w:r>
        <w:separator/>
      </w:r>
    </w:p>
  </w:endnote>
  <w:endnote w:type="continuationSeparator" w:id="0">
    <w:p w14:paraId="70ED5165" w14:textId="77777777" w:rsidR="00EB58C3" w:rsidRDefault="00EB58C3">
      <w:r>
        <w:continuationSeparator/>
      </w:r>
    </w:p>
  </w:endnote>
  <w:endnote w:type="continuationNotice" w:id="1">
    <w:p w14:paraId="6EC33F74" w14:textId="77777777" w:rsidR="00EB58C3" w:rsidRDefault="00EB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4C356" w14:textId="77777777" w:rsidR="00EB58C3" w:rsidRDefault="00EB58C3">
      <w:r>
        <w:separator/>
      </w:r>
    </w:p>
  </w:footnote>
  <w:footnote w:type="continuationSeparator" w:id="0">
    <w:p w14:paraId="15BD8D9D" w14:textId="77777777" w:rsidR="00EB58C3" w:rsidRDefault="00EB58C3">
      <w:r>
        <w:continuationSeparator/>
      </w:r>
    </w:p>
  </w:footnote>
  <w:footnote w:type="continuationNotice" w:id="1">
    <w:p w14:paraId="0C87C024" w14:textId="77777777" w:rsidR="00EB58C3" w:rsidRDefault="00EB58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C3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workshop/FS_6GSpecs/6GSM_Meeting_01/Docs/6GSM-250045.zip" TargetMode="External"/><Relationship Id="rId13" Type="http://schemas.openxmlformats.org/officeDocument/2006/relationships/hyperlink" Target="https://www.3gpp.org/ftp/workshop/FS_6GSpecs/6GSM_Meeting_02/Docs/6GSM-250108.zip" TargetMode="External"/><Relationship Id="rId18" Type="http://schemas.openxmlformats.org/officeDocument/2006/relationships/hyperlink" Target="https://www.3gpp.org/ftp/workshop/FS_6GSpecs/6GSM_Meeting_02/Docs/6GSM-250128.zi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3gpp.org/ftp/workshop/FS_6GSpecs/6GSM_Meeting_01/Docs/6GSM-250041.zip" TargetMode="External"/><Relationship Id="rId12" Type="http://schemas.openxmlformats.org/officeDocument/2006/relationships/hyperlink" Target="https://www.3gpp.org/ftp/workshop/FS_6GSpecs/6GSM_Meeting_02/Docs/6GSM-250107.zip" TargetMode="External"/><Relationship Id="rId17" Type="http://schemas.openxmlformats.org/officeDocument/2006/relationships/hyperlink" Target="https://www.3gpp.org/ftp/workshop/FS_6GSpecs/6GSM_Meeting_02/Docs/6GSM-250127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workshop/FS_6GSpecs/6GSM_Meeting_02/Docs/6GSM-250126.zip" TargetMode="External"/><Relationship Id="rId20" Type="http://schemas.openxmlformats.org/officeDocument/2006/relationships/hyperlink" Target="https://www.3gpp.org/ftp/workshop/FS_6GSpecs/6GSM_Meeting_02/Docs/6GSM-25013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workshop/FS_6GSpecs/6GSM_Meeting_01/Docs/6GSM-25005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workshop/FS_6GSpecs/6GSM_Meeting_02/Docs/6GSM-250125.zip" TargetMode="External"/><Relationship Id="rId10" Type="http://schemas.openxmlformats.org/officeDocument/2006/relationships/hyperlink" Target="https://www.3gpp.org/ftp/workshop/FS_6GSpecs/6GSM_Meeting_01/Docs/6GSM-250048.zip" TargetMode="External"/><Relationship Id="rId19" Type="http://schemas.openxmlformats.org/officeDocument/2006/relationships/hyperlink" Target="https://www.3gpp.org/ftp/workshop/FS_6GSpecs/6GSM_Meeting_02/Docs/6GSM-25012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workshop/FS_6GSpecs/6GSM_Meeting_01/Docs/6GSM-250046.zip" TargetMode="External"/><Relationship Id="rId14" Type="http://schemas.openxmlformats.org/officeDocument/2006/relationships/hyperlink" Target="https://www.3gpp.org/ftp/workshop/FS_6GSpecs/6GSM_Meeting_02/Docs/6GSM-250121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192</cp:revision>
  <cp:lastPrinted>1900-01-01T05:00:00Z</cp:lastPrinted>
  <dcterms:created xsi:type="dcterms:W3CDTF">2024-11-22T12:53:00Z</dcterms:created>
  <dcterms:modified xsi:type="dcterms:W3CDTF">2025-09-09T07:09:00Z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